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F1AE" w14:textId="77777777" w:rsidR="00874186" w:rsidRPr="00D7275D" w:rsidRDefault="002E792F">
      <w:pPr>
        <w:rPr>
          <w:b/>
          <w:sz w:val="32"/>
          <w:szCs w:val="32"/>
        </w:rPr>
      </w:pPr>
      <w:r w:rsidRPr="00D7275D">
        <w:rPr>
          <w:b/>
          <w:sz w:val="32"/>
          <w:szCs w:val="32"/>
        </w:rPr>
        <w:t>AMAL</w:t>
      </w:r>
    </w:p>
    <w:p w14:paraId="6F9B7FE4" w14:textId="77777777" w:rsidR="002E792F" w:rsidRDefault="002E792F"/>
    <w:p w14:paraId="3B864C4F" w14:textId="77777777" w:rsidR="002E792F" w:rsidRPr="00276841" w:rsidRDefault="002E792F" w:rsidP="002E792F">
      <w:pPr>
        <w:rPr>
          <w:rFonts w:ascii="Arial" w:hAnsi="Arial" w:cs="Arial"/>
        </w:rPr>
      </w:pPr>
      <w:r w:rsidRPr="00276841">
        <w:rPr>
          <w:rFonts w:ascii="Arial" w:hAnsi="Arial" w:cs="Arial"/>
        </w:rPr>
        <w:t>AMAL-TOIVO. Tukea, osallisuutta</w:t>
      </w:r>
      <w:r>
        <w:rPr>
          <w:rFonts w:ascii="Arial" w:hAnsi="Arial" w:cs="Arial"/>
        </w:rPr>
        <w:t>, iloa ja voimaa maahanmuuttajan</w:t>
      </w:r>
      <w:r w:rsidRPr="00276841">
        <w:rPr>
          <w:rFonts w:ascii="Arial" w:hAnsi="Arial" w:cs="Arial"/>
        </w:rPr>
        <w:t>aisille – hankkeen kohderyhmänä ovat</w:t>
      </w:r>
      <w:r>
        <w:rPr>
          <w:rFonts w:ascii="Arial" w:hAnsi="Arial" w:cs="Arial"/>
        </w:rPr>
        <w:t xml:space="preserve"> heikossa asemassa olevat</w:t>
      </w:r>
      <w:r w:rsidRPr="00276841">
        <w:rPr>
          <w:rFonts w:ascii="Arial" w:hAnsi="Arial" w:cs="Arial"/>
        </w:rPr>
        <w:t xml:space="preserve"> arabiantaustaiset maahanmuuttajanaiset, jotka syystä tai toisesta ovat palveluiden ulottumattomissa, ja siten vaarassa jäädä kokonaan opiskelu- ja työmarkkinoiden ulkopuolelle. Syynä voi olla esimerkiksi se, että he eivät osallistuneet kotoutumiskoulutukseen lainkaan tai ovat sen syystä tai toisesta keskeyttäneet. </w:t>
      </w:r>
    </w:p>
    <w:p w14:paraId="2A2A3D8E" w14:textId="77777777" w:rsidR="002E792F" w:rsidRDefault="002E792F" w:rsidP="002E792F">
      <w:pPr>
        <w:spacing w:before="86" w:after="0" w:line="240" w:lineRule="auto"/>
        <w:rPr>
          <w:rFonts w:ascii="Arial" w:hAnsi="Arial" w:cs="Arial"/>
        </w:rPr>
      </w:pPr>
      <w:r>
        <w:rPr>
          <w:rFonts w:ascii="Arial" w:hAnsi="Arial" w:cs="Arial"/>
        </w:rPr>
        <w:t>Hankkeen tavoitteena on luoda henkilökohtaisten tuettujen kotoutumispolkujen malli arabitaustaisille maahanmuuttajanaisille, jotka ovat vaarassa syrjäytyä yhteiskunnassa.</w:t>
      </w:r>
    </w:p>
    <w:p w14:paraId="318835AC" w14:textId="77777777" w:rsidR="002E792F" w:rsidRPr="000E0D17" w:rsidRDefault="002E792F" w:rsidP="002E792F">
      <w:pPr>
        <w:spacing w:before="86" w:after="0" w:line="240" w:lineRule="auto"/>
        <w:rPr>
          <w:rFonts w:ascii="Arial" w:eastAsia="Times New Roman" w:hAnsi="Arial" w:cs="Arial"/>
          <w:lang w:eastAsia="fi-FI"/>
        </w:rPr>
      </w:pPr>
      <w:r w:rsidRPr="00276841">
        <w:rPr>
          <w:rFonts w:ascii="Arial" w:hAnsi="Arial" w:cs="Arial"/>
        </w:rPr>
        <w:t>Lahden ammattikorkeakoulu, Koulutuskeskus Salpaus ja Lahden kaupunki lähtivät yhdessä hanketyönä rakentamaan mallia, jolla tavoitetaan kohderyhmä, kartoitetaan tilanne, tuetaan, koulutetaan ja joko ohjataan palveluiden piiriin tai mahdollistetaan ryhmämuotoinen tukiprosessi, jolloin naisille suunnitellaan jatkopolku</w:t>
      </w:r>
      <w:r w:rsidRPr="00276841">
        <w:rPr>
          <w:rFonts w:ascii="Arial" w:eastAsiaTheme="minorEastAsia" w:hAnsi="Arial" w:cs="Arial"/>
          <w:bCs/>
          <w:color w:val="000000" w:themeColor="text1"/>
          <w:kern w:val="24"/>
          <w:lang w:eastAsia="fi-FI"/>
        </w:rPr>
        <w:t xml:space="preserve"> </w:t>
      </w:r>
      <w:r w:rsidRPr="000E0D17">
        <w:rPr>
          <w:rFonts w:ascii="Arial" w:eastAsiaTheme="minorEastAsia" w:hAnsi="Arial" w:cs="Arial"/>
          <w:bCs/>
          <w:color w:val="000000" w:themeColor="text1"/>
          <w:kern w:val="24"/>
          <w:lang w:eastAsia="fi-FI"/>
        </w:rPr>
        <w:t>sekä aktivoidaan mukaan yhteiskunnan toimintaan monen toimijan yhteistyönä.</w:t>
      </w:r>
      <w:r w:rsidRPr="00276841">
        <w:rPr>
          <w:rFonts w:ascii="Arial" w:eastAsia="Times New Roman" w:hAnsi="Arial" w:cs="Arial"/>
          <w:lang w:eastAsia="fi-FI"/>
        </w:rPr>
        <w:t xml:space="preserve"> </w:t>
      </w:r>
      <w:r w:rsidRPr="00276841">
        <w:rPr>
          <w:rFonts w:ascii="Arial" w:hAnsi="Arial" w:cs="Arial"/>
        </w:rPr>
        <w:t xml:space="preserve">Hanke oli yhden vuoden mittainen. </w:t>
      </w:r>
    </w:p>
    <w:p w14:paraId="2A400F90" w14:textId="77777777" w:rsidR="002E792F" w:rsidRPr="00276841" w:rsidRDefault="002E792F" w:rsidP="002E792F">
      <w:pPr>
        <w:pStyle w:val="NormaaliWWW"/>
        <w:spacing w:before="0" w:beforeAutospacing="0" w:after="0" w:afterAutospacing="0"/>
        <w:rPr>
          <w:rFonts w:ascii="Arial" w:hAnsi="Arial" w:cs="Arial"/>
          <w:sz w:val="22"/>
          <w:szCs w:val="22"/>
        </w:rPr>
      </w:pPr>
    </w:p>
    <w:p w14:paraId="76A1E379" w14:textId="77777777" w:rsidR="00876FD0" w:rsidRPr="00D7275D" w:rsidRDefault="00876FD0">
      <w:pPr>
        <w:rPr>
          <w:rFonts w:ascii="Arial" w:hAnsi="Arial" w:cs="Arial"/>
          <w:b/>
          <w:bCs/>
        </w:rPr>
      </w:pPr>
    </w:p>
    <w:p w14:paraId="3BA082D5" w14:textId="77777777" w:rsidR="00876FD0" w:rsidRPr="00D7275D" w:rsidRDefault="00876FD0">
      <w:pPr>
        <w:rPr>
          <w:rFonts w:ascii="Arial" w:hAnsi="Arial" w:cs="Arial"/>
          <w:b/>
          <w:bCs/>
        </w:rPr>
      </w:pPr>
      <w:r w:rsidRPr="00D7275D">
        <w:rPr>
          <w:rFonts w:ascii="Arial" w:hAnsi="Arial" w:cs="Arial"/>
          <w:b/>
          <w:bCs/>
        </w:rPr>
        <w:t>HANKKEEN TULOKSET</w:t>
      </w:r>
    </w:p>
    <w:p w14:paraId="17C7F22F" w14:textId="77777777" w:rsidR="002E792F" w:rsidRPr="00876FD0" w:rsidRDefault="002E792F" w:rsidP="00876FD0">
      <w:pPr>
        <w:pStyle w:val="Luettelokappale"/>
        <w:numPr>
          <w:ilvl w:val="0"/>
          <w:numId w:val="1"/>
        </w:numPr>
        <w:rPr>
          <w:rFonts w:ascii="Arial" w:eastAsiaTheme="minorEastAsia" w:hAnsi="Arial" w:cs="Arial"/>
          <w:color w:val="000000" w:themeColor="text1"/>
          <w:kern w:val="24"/>
          <w:lang w:eastAsia="fi-FI"/>
        </w:rPr>
      </w:pPr>
      <w:r w:rsidRPr="00876FD0">
        <w:rPr>
          <w:rFonts w:ascii="Arial" w:hAnsi="Arial" w:cs="Arial"/>
        </w:rPr>
        <w:t xml:space="preserve">Hankkeen aikana on kartoitettu kaiken kaikkiaan </w:t>
      </w:r>
      <w:r w:rsidRPr="00876FD0">
        <w:rPr>
          <w:rFonts w:ascii="Arial" w:hAnsi="Arial" w:cs="Arial"/>
          <w:b/>
        </w:rPr>
        <w:t xml:space="preserve">32 (tavoite 40) </w:t>
      </w:r>
      <w:r w:rsidRPr="00876FD0">
        <w:rPr>
          <w:rFonts w:ascii="Arial" w:hAnsi="Arial" w:cs="Arial"/>
        </w:rPr>
        <w:t xml:space="preserve">naisen tilannetta. Tavoitettu useita kymmeniä eri maahanmuuttajatilaisuuksissa, -tapahtumissa ja suomen kielen koulutuksiin osallistuvien perheenjäsenten/tuttavien kautta. </w:t>
      </w:r>
      <w:r w:rsidRPr="00876FD0">
        <w:rPr>
          <w:rFonts w:ascii="Arial" w:hAnsi="Arial" w:cs="Arial"/>
          <w:color w:val="000000"/>
        </w:rPr>
        <w:t xml:space="preserve">Ryhmätoimintaan sai tulla kotona hoidossa olevien lasten kanssa. Hankkeen aikana on jatkopolulle saatettu </w:t>
      </w:r>
      <w:r w:rsidRPr="00876FD0">
        <w:rPr>
          <w:rFonts w:ascii="Arial" w:hAnsi="Arial" w:cs="Arial"/>
          <w:b/>
          <w:color w:val="000000"/>
        </w:rPr>
        <w:t>15 naista</w:t>
      </w:r>
      <w:r w:rsidRPr="00876FD0">
        <w:rPr>
          <w:rFonts w:ascii="Arial" w:hAnsi="Arial" w:cs="Arial"/>
          <w:color w:val="000000"/>
        </w:rPr>
        <w:t xml:space="preserve">, </w:t>
      </w:r>
      <w:r w:rsidRPr="00876FD0">
        <w:rPr>
          <w:rFonts w:ascii="Arial" w:eastAsiaTheme="minorEastAsia" w:hAnsi="Arial" w:cs="Arial"/>
          <w:color w:val="000000" w:themeColor="text1"/>
          <w:kern w:val="24"/>
          <w:lang w:eastAsia="fi-FI"/>
        </w:rPr>
        <w:t xml:space="preserve">mm. äitiyslomalta te-palveluiden asiakkaaksi, koulutuksiin ja palveluiden piiriin ja lapset päivähoitoon. Tämä tarkoittaa sitä, että viidentoista naisen tilanne on muuttunut hankkeen aikana. </w:t>
      </w:r>
    </w:p>
    <w:p w14:paraId="6CA2AF84" w14:textId="77777777" w:rsidR="002E792F" w:rsidRDefault="002E792F" w:rsidP="00876FD0">
      <w:pPr>
        <w:pStyle w:val="NormaaliWWW"/>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Hankkeen aikana on saatu aikaan alkuvaiheen suomen kielen kuvamateriaalipaketti luku- ja kirjoitustaidon opetukseen, joka voidaan hyödyntää vastaavissa ryhmissä tai osana kurssimateriaalia laajemmilla suomen kursseilla. Hankkeessa tuotettiin myös kuv</w:t>
      </w:r>
      <w:r w:rsidR="00983600">
        <w:rPr>
          <w:rFonts w:ascii="Arial" w:hAnsi="Arial" w:cs="Arial"/>
          <w:color w:val="000000"/>
          <w:sz w:val="22"/>
          <w:szCs w:val="22"/>
        </w:rPr>
        <w:t xml:space="preserve">akortteja </w:t>
      </w:r>
      <w:r>
        <w:rPr>
          <w:rFonts w:ascii="Arial" w:hAnsi="Arial" w:cs="Arial"/>
          <w:color w:val="000000"/>
          <w:sz w:val="22"/>
          <w:szCs w:val="22"/>
        </w:rPr>
        <w:t xml:space="preserve"> </w:t>
      </w:r>
      <w:r w:rsidR="00983600">
        <w:rPr>
          <w:rFonts w:ascii="Arial" w:hAnsi="Arial" w:cs="Arial"/>
          <w:color w:val="000000"/>
          <w:sz w:val="22"/>
          <w:szCs w:val="22"/>
        </w:rPr>
        <w:t xml:space="preserve"> ja sanastokuvamateriaalia alkeisvaiheen opetukseen (materiaali löytyy alla olevasta linkistä </w:t>
      </w:r>
      <w:hyperlink r:id="rId5" w:history="1">
        <w:r w:rsidR="00983600" w:rsidRPr="00983600">
          <w:rPr>
            <w:rStyle w:val="Hyperlinkki"/>
            <w:rFonts w:ascii="Arial" w:hAnsi="Arial" w:cs="Arial"/>
            <w:sz w:val="22"/>
            <w:szCs w:val="22"/>
          </w:rPr>
          <w:t>https://osaamisenpaikka.fi/opettajalle/materiaalia-opetukseen/</w:t>
        </w:r>
      </w:hyperlink>
      <w:r w:rsidR="00983600">
        <w:rPr>
          <w:rFonts w:ascii="Arial" w:hAnsi="Arial" w:cs="Arial"/>
          <w:color w:val="000000"/>
          <w:sz w:val="22"/>
          <w:szCs w:val="22"/>
        </w:rPr>
        <w:t xml:space="preserve">). </w:t>
      </w:r>
    </w:p>
    <w:p w14:paraId="38344EDE" w14:textId="77777777" w:rsidR="00876FD0" w:rsidRDefault="00876FD0" w:rsidP="002E792F">
      <w:pPr>
        <w:pStyle w:val="NormaaliWWW"/>
        <w:spacing w:before="0" w:beforeAutospacing="0" w:after="0" w:afterAutospacing="0"/>
        <w:rPr>
          <w:rFonts w:ascii="Arial" w:hAnsi="Arial" w:cs="Arial"/>
          <w:color w:val="000000"/>
          <w:sz w:val="22"/>
          <w:szCs w:val="22"/>
        </w:rPr>
      </w:pPr>
    </w:p>
    <w:p w14:paraId="49C2747D" w14:textId="77777777" w:rsidR="00876FD0" w:rsidRPr="00876FD0" w:rsidRDefault="00876FD0" w:rsidP="00876FD0">
      <w:pPr>
        <w:pStyle w:val="NormaaliWWW"/>
        <w:numPr>
          <w:ilvl w:val="0"/>
          <w:numId w:val="1"/>
        </w:numPr>
        <w:spacing w:before="0" w:beforeAutospacing="0" w:after="0" w:afterAutospacing="0"/>
        <w:rPr>
          <w:rFonts w:ascii="Arial" w:eastAsiaTheme="minorEastAsia" w:hAnsi="Arial" w:cs="Arial"/>
          <w:color w:val="000000" w:themeColor="text1"/>
          <w:kern w:val="24"/>
          <w:sz w:val="22"/>
          <w:szCs w:val="22"/>
        </w:rPr>
      </w:pPr>
      <w:proofErr w:type="spellStart"/>
      <w:r w:rsidRPr="00876FD0">
        <w:rPr>
          <w:rFonts w:ascii="Arial" w:eastAsiaTheme="minorEastAsia" w:hAnsi="Arial" w:cs="Arial"/>
          <w:color w:val="000000" w:themeColor="text1"/>
          <w:kern w:val="24"/>
          <w:sz w:val="22"/>
          <w:szCs w:val="22"/>
        </w:rPr>
        <w:t>AMALin</w:t>
      </w:r>
      <w:proofErr w:type="spellEnd"/>
      <w:r w:rsidRPr="00876FD0">
        <w:rPr>
          <w:rFonts w:ascii="Arial" w:eastAsiaTheme="minorEastAsia" w:hAnsi="Arial" w:cs="Arial"/>
          <w:color w:val="000000" w:themeColor="text1"/>
          <w:kern w:val="24"/>
          <w:sz w:val="22"/>
          <w:szCs w:val="22"/>
        </w:rPr>
        <w:t xml:space="preserve"> ryhmätoiminta jatkuu </w:t>
      </w:r>
      <w:r w:rsidR="00EE3F1B">
        <w:rPr>
          <w:rFonts w:ascii="Arial" w:eastAsiaTheme="minorEastAsia" w:hAnsi="Arial" w:cs="Arial"/>
          <w:color w:val="000000" w:themeColor="text1"/>
          <w:kern w:val="24"/>
          <w:sz w:val="22"/>
          <w:szCs w:val="22"/>
        </w:rPr>
        <w:t>hankkeen päättymisen jälkeen</w:t>
      </w:r>
    </w:p>
    <w:p w14:paraId="43FBB115" w14:textId="77777777" w:rsidR="00876FD0" w:rsidRPr="00876FD0" w:rsidRDefault="00876FD0" w:rsidP="00EE3F1B">
      <w:pPr>
        <w:keepNext/>
        <w:ind w:left="720"/>
        <w:outlineLvl w:val="1"/>
        <w:rPr>
          <w:rFonts w:ascii="Arial" w:eastAsia="Times New Roman" w:hAnsi="Arial" w:cs="Arial"/>
          <w:bCs/>
          <w:lang w:eastAsia="fi-FI"/>
        </w:rPr>
      </w:pPr>
      <w:r w:rsidRPr="00876FD0">
        <w:rPr>
          <w:rFonts w:ascii="Arial" w:hAnsi="Arial" w:cs="Arial"/>
          <w:color w:val="000000"/>
        </w:rPr>
        <w:t>Lahden Diakonialaitos pystyi vastaamaan AMAL-hankkeessa tunnistettuun tarpeeseen ja lähti kasaamaan sinne jatkoryhmää.</w:t>
      </w:r>
      <w:r>
        <w:rPr>
          <w:rFonts w:ascii="Arial" w:hAnsi="Arial" w:cs="Arial"/>
          <w:color w:val="000000"/>
        </w:rPr>
        <w:t xml:space="preserve"> </w:t>
      </w:r>
      <w:proofErr w:type="spellStart"/>
      <w:r>
        <w:rPr>
          <w:rFonts w:ascii="Arial" w:hAnsi="Arial" w:cs="Arial"/>
          <w:color w:val="000000"/>
        </w:rPr>
        <w:t>Dilamal</w:t>
      </w:r>
      <w:proofErr w:type="spellEnd"/>
      <w:r>
        <w:rPr>
          <w:rFonts w:ascii="Arial" w:hAnsi="Arial" w:cs="Arial"/>
          <w:color w:val="000000"/>
        </w:rPr>
        <w:t xml:space="preserve">-ryhmä on nyt toiminut </w:t>
      </w:r>
      <w:proofErr w:type="spellStart"/>
      <w:r>
        <w:rPr>
          <w:rFonts w:ascii="Arial" w:hAnsi="Arial" w:cs="Arial"/>
          <w:color w:val="000000"/>
        </w:rPr>
        <w:t>Dilan</w:t>
      </w:r>
      <w:proofErr w:type="spellEnd"/>
      <w:r>
        <w:rPr>
          <w:rFonts w:ascii="Arial" w:hAnsi="Arial" w:cs="Arial"/>
          <w:color w:val="000000"/>
        </w:rPr>
        <w:t xml:space="preserve"> tiloissa </w:t>
      </w:r>
      <w:r w:rsidR="00A84C4E">
        <w:rPr>
          <w:rFonts w:ascii="Arial" w:hAnsi="Arial" w:cs="Arial"/>
          <w:color w:val="000000"/>
        </w:rPr>
        <w:t>vuoden.</w:t>
      </w:r>
      <w:r w:rsidR="00EE3F1B">
        <w:rPr>
          <w:rFonts w:ascii="Arial" w:hAnsi="Arial" w:cs="Arial"/>
          <w:color w:val="000000"/>
        </w:rPr>
        <w:t xml:space="preserve"> </w:t>
      </w:r>
      <w:r w:rsidR="00EE3F1B">
        <w:rPr>
          <w:rFonts w:ascii="Arial" w:eastAsia="Times New Roman" w:hAnsi="Arial" w:cs="Arial"/>
          <w:bCs/>
          <w:lang w:eastAsia="fi-FI"/>
        </w:rPr>
        <w:t>Tiiviin yhteistyön myötä</w:t>
      </w:r>
      <w:r w:rsidR="00EE3F1B" w:rsidRPr="00DE64AE">
        <w:rPr>
          <w:rFonts w:ascii="Arial" w:eastAsia="Times New Roman" w:hAnsi="Arial" w:cs="Arial"/>
          <w:bCs/>
          <w:lang w:eastAsia="fi-FI"/>
        </w:rPr>
        <w:t xml:space="preserve"> on sovittu, että Tukea vapaaehtoisuuteen-hanke jatkaa AMAL-hankeen ryhmätoimintaa (ei suomen opetusta) ja AMAL-ryhmä pysyy koossa. Toimintaan saa</w:t>
      </w:r>
      <w:r w:rsidR="00EE3F1B">
        <w:rPr>
          <w:rFonts w:ascii="Arial" w:eastAsia="Times New Roman" w:hAnsi="Arial" w:cs="Arial"/>
          <w:bCs/>
          <w:lang w:eastAsia="fi-FI"/>
        </w:rPr>
        <w:t xml:space="preserve"> edelleen</w:t>
      </w:r>
      <w:r w:rsidR="00EE3F1B" w:rsidRPr="00DE64AE">
        <w:rPr>
          <w:rFonts w:ascii="Arial" w:eastAsia="Times New Roman" w:hAnsi="Arial" w:cs="Arial"/>
          <w:bCs/>
          <w:lang w:eastAsia="fi-FI"/>
        </w:rPr>
        <w:t xml:space="preserve"> tulla kotona olevien lasten kassa.</w:t>
      </w:r>
      <w:r w:rsidR="00EE3F1B">
        <w:rPr>
          <w:rFonts w:ascii="Arial" w:eastAsia="Times New Roman" w:hAnsi="Arial" w:cs="Arial"/>
          <w:bCs/>
          <w:lang w:eastAsia="fi-FI"/>
        </w:rPr>
        <w:t xml:space="preserve"> </w:t>
      </w:r>
      <w:r w:rsidR="00A84C4E" w:rsidRPr="00876FD0">
        <w:rPr>
          <w:rFonts w:ascii="Arial" w:eastAsia="Times New Roman" w:hAnsi="Arial" w:cs="Arial"/>
          <w:bCs/>
          <w:lang w:eastAsia="fi-FI"/>
        </w:rPr>
        <w:t>Toivotaan</w:t>
      </w:r>
      <w:r w:rsidRPr="00876FD0">
        <w:rPr>
          <w:rFonts w:ascii="Arial" w:eastAsia="Times New Roman" w:hAnsi="Arial" w:cs="Arial"/>
          <w:bCs/>
          <w:lang w:eastAsia="fi-FI"/>
        </w:rPr>
        <w:t xml:space="preserve">, että se kantaa ja antaa äideille ja perheille jatkossa uusia mahdollisuuksia, sosiaalisia suhteita ja voimavaroja kotoutumisen ja perheen asioiden hoitamisen tueksi. </w:t>
      </w:r>
    </w:p>
    <w:p w14:paraId="29C54C05" w14:textId="2457E7BD" w:rsidR="00A84C4E" w:rsidRDefault="00A84C4E" w:rsidP="00EE3F1B">
      <w:pPr>
        <w:spacing w:after="0" w:line="240" w:lineRule="auto"/>
        <w:rPr>
          <w:rFonts w:ascii="Arial" w:eastAsia="Times New Roman" w:hAnsi="Arial" w:cs="Arial"/>
          <w:color w:val="000000"/>
          <w:lang w:eastAsia="fi-FI"/>
        </w:rPr>
      </w:pPr>
      <w:r w:rsidRPr="00F92801">
        <w:rPr>
          <w:rFonts w:ascii="Arial" w:eastAsia="Times New Roman" w:hAnsi="Arial" w:cs="Arial"/>
          <w:color w:val="000000"/>
          <w:lang w:eastAsia="fi-FI"/>
        </w:rPr>
        <w:t>Saatujen palautteiden perusteella hankkeessa on päästy laadullisiin tavoitteisiin naisten hyvinvoinnin, voimaannuttavan ja osallistavan toiminnan kautta.</w:t>
      </w:r>
      <w:r>
        <w:rPr>
          <w:rFonts w:ascii="Arial" w:eastAsia="Times New Roman" w:hAnsi="Arial" w:cs="Arial"/>
          <w:color w:val="000000"/>
          <w:lang w:eastAsia="fi-FI"/>
        </w:rPr>
        <w:t xml:space="preserve"> Ryhmätoiminnassa naiset toimivat vertaistukena toinen toiselleen. Tärkeimpänä elementtinä naiset kokivat stressittömyyttä ja kiireettömyyttä tapaamisten aikana.</w:t>
      </w:r>
      <w:r w:rsidRPr="00F92801">
        <w:rPr>
          <w:rFonts w:ascii="Arial" w:eastAsia="Times New Roman" w:hAnsi="Arial" w:cs="Arial"/>
          <w:color w:val="000000"/>
          <w:lang w:eastAsia="fi-FI"/>
        </w:rPr>
        <w:t xml:space="preserve"> </w:t>
      </w:r>
    </w:p>
    <w:p w14:paraId="5B61F628" w14:textId="582D34B8" w:rsidR="008551EC" w:rsidRDefault="008551EC" w:rsidP="00EE3F1B">
      <w:pPr>
        <w:spacing w:after="0" w:line="240" w:lineRule="auto"/>
        <w:rPr>
          <w:rFonts w:ascii="Arial" w:eastAsia="Times New Roman" w:hAnsi="Arial" w:cs="Arial"/>
          <w:color w:val="000000"/>
          <w:lang w:eastAsia="fi-FI"/>
        </w:rPr>
      </w:pPr>
    </w:p>
    <w:p w14:paraId="594C6F07" w14:textId="53BAE10A" w:rsidR="008551EC" w:rsidRDefault="008551EC" w:rsidP="00EE3F1B">
      <w:pPr>
        <w:spacing w:after="0" w:line="240" w:lineRule="auto"/>
        <w:rPr>
          <w:rFonts w:ascii="Arial" w:eastAsia="Times New Roman" w:hAnsi="Arial" w:cs="Arial"/>
          <w:color w:val="000000"/>
          <w:lang w:eastAsia="fi-FI"/>
        </w:rPr>
      </w:pPr>
      <w:r>
        <w:rPr>
          <w:rFonts w:ascii="Arial" w:eastAsia="Times New Roman" w:hAnsi="Arial" w:cs="Arial"/>
          <w:color w:val="000000"/>
          <w:lang w:eastAsia="fi-FI"/>
        </w:rPr>
        <w:t xml:space="preserve">Hanke sai 2019 jatkoa Kotoa kotiin -hankkeena. </w:t>
      </w:r>
      <w:bookmarkStart w:id="0" w:name="_GoBack"/>
      <w:bookmarkEnd w:id="0"/>
    </w:p>
    <w:p w14:paraId="11022A0B" w14:textId="0EF7B866" w:rsidR="00A84C4E" w:rsidRDefault="00A84C4E">
      <w:pPr>
        <w:rPr>
          <w:rFonts w:ascii="Arial" w:hAnsi="Arial" w:cs="Arial"/>
        </w:rPr>
      </w:pPr>
    </w:p>
    <w:p w14:paraId="5069E65D" w14:textId="77777777" w:rsidR="00D7275D" w:rsidRPr="002E792F" w:rsidRDefault="00D7275D">
      <w:pPr>
        <w:rPr>
          <w:rFonts w:ascii="Arial" w:hAnsi="Arial" w:cs="Arial"/>
        </w:rPr>
      </w:pPr>
    </w:p>
    <w:sectPr w:rsidR="00D7275D" w:rsidRPr="002E7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A4B7A"/>
    <w:multiLevelType w:val="hybridMultilevel"/>
    <w:tmpl w:val="294C97EA"/>
    <w:lvl w:ilvl="0" w:tplc="9000CC46">
      <w:start w:val="1"/>
      <w:numFmt w:val="decimal"/>
      <w:lvlText w:val="%1)"/>
      <w:lvlJc w:val="left"/>
      <w:pPr>
        <w:ind w:left="720" w:hanging="360"/>
      </w:pPr>
      <w:rPr>
        <w:rFonts w:eastAsiaTheme="minorHAnsi"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2F"/>
    <w:rsid w:val="002E792F"/>
    <w:rsid w:val="008551EC"/>
    <w:rsid w:val="00874186"/>
    <w:rsid w:val="00876FD0"/>
    <w:rsid w:val="00891CE4"/>
    <w:rsid w:val="00983600"/>
    <w:rsid w:val="00A84C4E"/>
    <w:rsid w:val="00D7275D"/>
    <w:rsid w:val="00EE3F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F7CE"/>
  <w15:chartTrackingRefBased/>
  <w15:docId w15:val="{837B07FB-E667-4B2E-A5EC-3A37A6FB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E792F"/>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E792F"/>
    <w:rPr>
      <w:color w:val="0000FF"/>
      <w:u w:val="single"/>
    </w:rPr>
  </w:style>
  <w:style w:type="character" w:styleId="AvattuHyperlinkki">
    <w:name w:val="FollowedHyperlink"/>
    <w:basedOn w:val="Kappaleenoletusfontti"/>
    <w:uiPriority w:val="99"/>
    <w:semiHidden/>
    <w:unhideWhenUsed/>
    <w:rsid w:val="002E792F"/>
    <w:rPr>
      <w:color w:val="954F72" w:themeColor="followedHyperlink"/>
      <w:u w:val="single"/>
    </w:rPr>
  </w:style>
  <w:style w:type="paragraph" w:styleId="Luettelokappale">
    <w:name w:val="List Paragraph"/>
    <w:basedOn w:val="Normaali"/>
    <w:uiPriority w:val="34"/>
    <w:qFormat/>
    <w:rsid w:val="00876FD0"/>
    <w:pPr>
      <w:ind w:left="720"/>
      <w:contextualSpacing/>
    </w:pPr>
  </w:style>
  <w:style w:type="character" w:styleId="Kommentinviite">
    <w:name w:val="annotation reference"/>
    <w:basedOn w:val="Kappaleenoletusfontti"/>
    <w:uiPriority w:val="99"/>
    <w:semiHidden/>
    <w:unhideWhenUsed/>
    <w:rsid w:val="00A84C4E"/>
    <w:rPr>
      <w:sz w:val="16"/>
      <w:szCs w:val="16"/>
    </w:rPr>
  </w:style>
  <w:style w:type="paragraph" w:styleId="Kommentinteksti">
    <w:name w:val="annotation text"/>
    <w:basedOn w:val="Normaali"/>
    <w:link w:val="KommentintekstiChar"/>
    <w:uiPriority w:val="99"/>
    <w:semiHidden/>
    <w:unhideWhenUsed/>
    <w:rsid w:val="00A84C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4C4E"/>
    <w:rPr>
      <w:sz w:val="20"/>
      <w:szCs w:val="20"/>
    </w:rPr>
  </w:style>
  <w:style w:type="paragraph" w:styleId="Kommentinotsikko">
    <w:name w:val="annotation subject"/>
    <w:basedOn w:val="Kommentinteksti"/>
    <w:next w:val="Kommentinteksti"/>
    <w:link w:val="KommentinotsikkoChar"/>
    <w:uiPriority w:val="99"/>
    <w:semiHidden/>
    <w:unhideWhenUsed/>
    <w:rsid w:val="00A84C4E"/>
    <w:rPr>
      <w:b/>
      <w:bCs/>
    </w:rPr>
  </w:style>
  <w:style w:type="character" w:customStyle="1" w:styleId="KommentinotsikkoChar">
    <w:name w:val="Kommentin otsikko Char"/>
    <w:basedOn w:val="KommentintekstiChar"/>
    <w:link w:val="Kommentinotsikko"/>
    <w:uiPriority w:val="99"/>
    <w:semiHidden/>
    <w:rsid w:val="00A84C4E"/>
    <w:rPr>
      <w:b/>
      <w:bCs/>
      <w:sz w:val="20"/>
      <w:szCs w:val="20"/>
    </w:rPr>
  </w:style>
  <w:style w:type="paragraph" w:styleId="Seliteteksti">
    <w:name w:val="Balloon Text"/>
    <w:basedOn w:val="Normaali"/>
    <w:link w:val="SelitetekstiChar"/>
    <w:uiPriority w:val="99"/>
    <w:semiHidden/>
    <w:unhideWhenUsed/>
    <w:rsid w:val="00A84C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4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aamisenpaikka.fi/opettajalle/materiaalia-opetukse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2763</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Salpaus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Liski</dc:creator>
  <cp:keywords/>
  <dc:description/>
  <cp:lastModifiedBy>Mari Lampinen</cp:lastModifiedBy>
  <cp:revision>3</cp:revision>
  <dcterms:created xsi:type="dcterms:W3CDTF">2020-01-07T07:15:00Z</dcterms:created>
  <dcterms:modified xsi:type="dcterms:W3CDTF">2020-01-07T07:16:00Z</dcterms:modified>
</cp:coreProperties>
</file>